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3061C" w14:textId="77777777" w:rsidR="000D023E" w:rsidRPr="00876248" w:rsidRDefault="000D023E" w:rsidP="000D023E">
      <w:pPr>
        <w:shd w:val="clear" w:color="auto" w:fill="FFFFFF"/>
        <w:spacing w:before="120"/>
        <w:rPr>
          <w:rFonts w:ascii="Angsana New" w:hAnsi="Angsana New"/>
          <w:sz w:val="32"/>
          <w:szCs w:val="32"/>
          <w:u w:val="single"/>
        </w:rPr>
      </w:pPr>
      <w:r w:rsidRPr="00876248">
        <w:rPr>
          <w:rFonts w:ascii="Angsana New" w:hAnsi="Angsana New"/>
          <w:sz w:val="32"/>
          <w:szCs w:val="32"/>
          <w:u w:val="single"/>
          <w:cs/>
        </w:rPr>
        <w:t>ขอบเขตหน้าที่และความรับผิดชอบของคณะกรรมการ</w:t>
      </w:r>
      <w:r w:rsidRPr="004A6E17">
        <w:rPr>
          <w:rFonts w:ascii="Angsana New" w:hAnsi="Angsana New" w:hint="cs"/>
          <w:sz w:val="32"/>
          <w:szCs w:val="32"/>
          <w:u w:val="single"/>
          <w:cs/>
        </w:rPr>
        <w:t>พัฒนาเพื่อความยั่งยืน</w:t>
      </w:r>
    </w:p>
    <w:p w14:paraId="0AFE3478" w14:textId="77777777" w:rsidR="000D023E" w:rsidRPr="00876248" w:rsidRDefault="000D023E" w:rsidP="000D023E">
      <w:pPr>
        <w:pStyle w:val="Default"/>
        <w:numPr>
          <w:ilvl w:val="0"/>
          <w:numId w:val="1"/>
        </w:numPr>
        <w:ind w:left="720"/>
        <w:rPr>
          <w:rFonts w:ascii="Angsana New" w:hAnsi="Angsana New" w:cs="Angsana New"/>
          <w:spacing w:val="-2"/>
          <w:sz w:val="32"/>
          <w:szCs w:val="32"/>
        </w:rPr>
      </w:pPr>
      <w:r w:rsidRPr="00876248">
        <w:rPr>
          <w:rFonts w:ascii="Angsana New" w:hAnsi="Angsana New" w:cs="Angsana New"/>
          <w:spacing w:val="-2"/>
          <w:sz w:val="32"/>
          <w:szCs w:val="32"/>
          <w:cs/>
        </w:rPr>
        <w:t xml:space="preserve">ทบทวนนโยบายการพัฒนาเพื่อความยั่งยืน พร้อมกรอบแนวทาง กระบวนการ และการปฏิบัติ ที่เกี่ยวข้องของบริษัทฯ เพื่อให้คำแนะนำที่เหมาะสมต่อคณะกรรมการบริษัทเป็นประจำทุกปี </w:t>
      </w:r>
    </w:p>
    <w:p w14:paraId="552FA055" w14:textId="77777777" w:rsidR="000D023E" w:rsidRPr="00876248" w:rsidRDefault="000D023E" w:rsidP="000D023E">
      <w:pPr>
        <w:pStyle w:val="Default"/>
        <w:numPr>
          <w:ilvl w:val="0"/>
          <w:numId w:val="1"/>
        </w:numPr>
        <w:ind w:left="720"/>
        <w:rPr>
          <w:rFonts w:ascii="Angsana New" w:hAnsi="Angsana New" w:cs="Angsana New"/>
          <w:spacing w:val="-2"/>
          <w:sz w:val="32"/>
          <w:szCs w:val="32"/>
        </w:rPr>
      </w:pPr>
      <w:r w:rsidRPr="00876248">
        <w:rPr>
          <w:rFonts w:ascii="Angsana New" w:hAnsi="Angsana New" w:cs="Angsana New"/>
          <w:spacing w:val="-2"/>
          <w:sz w:val="32"/>
          <w:szCs w:val="32"/>
          <w:cs/>
        </w:rPr>
        <w:t>ทำให้เป็นที่เชื่อมั่นได้ว่าบริษัทฯ มีมาตรการที่เหมาะสมที่จะจัดทำและการดำเนินโครงการพัฒนาเพื่อความยั่งยืนให้ประสบผลสำเร็จ พร้อมกับตรวจสอบนโยบายพัฒนาเพื่อความยั่งยืนเป็นครั้งเป็นคราว</w:t>
      </w:r>
    </w:p>
    <w:p w14:paraId="1F26B453" w14:textId="77777777" w:rsidR="000D023E" w:rsidRPr="00876248" w:rsidRDefault="000D023E" w:rsidP="000D023E">
      <w:pPr>
        <w:pStyle w:val="Default"/>
        <w:numPr>
          <w:ilvl w:val="0"/>
          <w:numId w:val="1"/>
        </w:numPr>
        <w:ind w:left="720"/>
        <w:rPr>
          <w:rFonts w:ascii="Angsana New" w:hAnsi="Angsana New" w:cs="Angsana New"/>
          <w:spacing w:val="-2"/>
          <w:sz w:val="32"/>
          <w:szCs w:val="32"/>
        </w:rPr>
      </w:pPr>
      <w:r w:rsidRPr="00876248">
        <w:rPr>
          <w:rFonts w:ascii="Angsana New" w:hAnsi="Angsana New" w:cs="Angsana New"/>
          <w:spacing w:val="-2"/>
          <w:sz w:val="32"/>
          <w:szCs w:val="32"/>
          <w:cs/>
        </w:rPr>
        <w:t>ประสานงานกับบริษัทฯ ทั้งด้านการดำเนินโครงการที่วางไว้และการทำความมุ่งหมายไปสู่ความสำเร็จตามแนวนโยบายพัฒนาเพื่อความยั่งยืน โดยจะทำการประเมินผลแต่ละโครงการพัฒนาเพื่อความยั่งยืนอย่างน้อยไตรมาสละหนึ่งครั้ง</w:t>
      </w:r>
    </w:p>
    <w:p w14:paraId="2AE086A8" w14:textId="77777777" w:rsidR="000D023E" w:rsidRPr="00876248" w:rsidRDefault="000D023E" w:rsidP="000D023E">
      <w:pPr>
        <w:pStyle w:val="Default"/>
        <w:numPr>
          <w:ilvl w:val="0"/>
          <w:numId w:val="1"/>
        </w:numPr>
        <w:ind w:left="720"/>
        <w:rPr>
          <w:rFonts w:ascii="Angsana New" w:hAnsi="Angsana New" w:cs="Angsana New"/>
          <w:spacing w:val="-2"/>
          <w:sz w:val="32"/>
          <w:szCs w:val="32"/>
        </w:rPr>
      </w:pPr>
      <w:r w:rsidRPr="00876248">
        <w:rPr>
          <w:rFonts w:ascii="Angsana New" w:hAnsi="Angsana New" w:cs="Angsana New"/>
          <w:spacing w:val="-2"/>
          <w:sz w:val="32"/>
          <w:szCs w:val="32"/>
          <w:cs/>
        </w:rPr>
        <w:t>จัดให้มีการให้คำปรึกษา และให้การสนับสนุนทั้งด้านทรัพยากรและบุคคลที่เหมาะสม เพื่อส่งเสริมยุทธศาสตร์การพัฒนาเพื่อความยั่งยืนให้ครอบคลุมทั้งองค์กรและเป็นไปในทิศทางเดียวกัน</w:t>
      </w:r>
    </w:p>
    <w:p w14:paraId="029A9ED8" w14:textId="77777777" w:rsidR="000D023E" w:rsidRPr="000D023E" w:rsidRDefault="000D023E" w:rsidP="00BE2849">
      <w:pPr>
        <w:pStyle w:val="Default"/>
        <w:numPr>
          <w:ilvl w:val="0"/>
          <w:numId w:val="1"/>
        </w:numPr>
        <w:ind w:left="720"/>
        <w:rPr>
          <w:rFonts w:ascii="Angsana New" w:hAnsi="Angsana New"/>
          <w:spacing w:val="-2"/>
          <w:sz w:val="32"/>
          <w:szCs w:val="32"/>
        </w:rPr>
      </w:pPr>
      <w:r w:rsidRPr="000D023E">
        <w:rPr>
          <w:rFonts w:ascii="Angsana New" w:hAnsi="Angsana New" w:cs="Angsana New"/>
          <w:spacing w:val="-2"/>
          <w:sz w:val="32"/>
          <w:szCs w:val="32"/>
          <w:cs/>
        </w:rPr>
        <w:t>จัดตั้งและมอบหมายอำนาจหน้าที่ให้กับคณะอนุกรรมการ หรือคณะทำงานตามความเหมาะสม</w:t>
      </w:r>
    </w:p>
    <w:p w14:paraId="00CC86B6" w14:textId="77777777" w:rsidR="00EF2FA7" w:rsidRPr="000D023E" w:rsidRDefault="000D023E" w:rsidP="00BE2849">
      <w:pPr>
        <w:pStyle w:val="Default"/>
        <w:numPr>
          <w:ilvl w:val="0"/>
          <w:numId w:val="1"/>
        </w:numPr>
        <w:ind w:left="720"/>
        <w:rPr>
          <w:rFonts w:ascii="Angsana New" w:hAnsi="Angsana New"/>
          <w:spacing w:val="-2"/>
          <w:sz w:val="32"/>
          <w:szCs w:val="32"/>
        </w:rPr>
      </w:pPr>
      <w:r w:rsidRPr="000D023E">
        <w:rPr>
          <w:rFonts w:ascii="Angsana New" w:hAnsi="Angsana New" w:cs="Angsana New"/>
          <w:spacing w:val="-2"/>
          <w:sz w:val="32"/>
          <w:szCs w:val="32"/>
          <w:cs/>
        </w:rPr>
        <w:t>ทบทวนและประเมินความเหมาะสมของความรับผิดชอบคณะกรรมการฯ เองปีละหนึ่งครั้ง โดยการยื่นข้อเสนอแนะที่ต้องการการเปลี่ยนแปลงให้กับคณะกรรมการบริษัทอนุมัติ</w:t>
      </w:r>
    </w:p>
    <w:p w14:paraId="4158971C" w14:textId="77777777" w:rsidR="000D023E" w:rsidRDefault="000D023E" w:rsidP="000D023E">
      <w:pPr>
        <w:rPr>
          <w:rFonts w:ascii="Angsana New" w:hAnsi="Angsana New"/>
          <w:spacing w:val="-2"/>
          <w:sz w:val="32"/>
          <w:szCs w:val="32"/>
        </w:rPr>
      </w:pPr>
      <w:bookmarkStart w:id="0" w:name="_GoBack"/>
      <w:bookmarkEnd w:id="0"/>
    </w:p>
    <w:sectPr w:rsidR="000D0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C37"/>
    <w:multiLevelType w:val="hybridMultilevel"/>
    <w:tmpl w:val="F710C8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3C5C70"/>
    <w:multiLevelType w:val="hybridMultilevel"/>
    <w:tmpl w:val="2B18B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3E"/>
    <w:rsid w:val="000D023E"/>
    <w:rsid w:val="00D63923"/>
    <w:rsid w:val="00E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206F"/>
  <w15:chartTrackingRefBased/>
  <w15:docId w15:val="{E74811AA-F990-46A4-A1CB-F4F43826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23E"/>
    <w:pPr>
      <w:spacing w:after="0" w:line="240" w:lineRule="auto"/>
    </w:pPr>
    <w:rPr>
      <w:rFonts w:ascii="Times New Roman" w:eastAsia="PMingLiU" w:hAnsi="Times New Roman" w:cs="Angsana New"/>
      <w:sz w:val="24"/>
      <w:szCs w:val="24"/>
      <w:lang w:eastAsia="zh-TW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23E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CLink xmlns="http://schemas.microsoft.com/sharepoint/v3">
      <Url xsi:nil="true"/>
      <Description xsi:nil="true"/>
    </UNCLink>
    <IconOverlay xmlns="http://schemas.microsoft.com/sharepoint/v4" xsi:nil="true"/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F41FB571DE14B91383A33A0B19FEA" ma:contentTypeVersion="3" ma:contentTypeDescription="Create a new document." ma:contentTypeScope="" ma:versionID="513f1d6e8fbe5f9570a5e7f9b25876d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6a0538644497459f8719ccccc406e22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1:UNCLink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UNCLink" ma:index="9" nillable="true" ma:displayName="UNC Link" ma:hidden="true" ma:internalName="UN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A95F0-6ECA-4C21-9D1D-AEAE81080546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sharepoint/v4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F6A6C9-F747-4F23-97CB-C093B371ED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390DB-B89E-489A-8152-ED53D2990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Supinya</dc:creator>
  <cp:keywords/>
  <dc:description/>
  <cp:lastModifiedBy>Supinya</cp:lastModifiedBy>
  <cp:revision>2</cp:revision>
  <dcterms:created xsi:type="dcterms:W3CDTF">2022-11-16T10:17:00Z</dcterms:created>
  <dcterms:modified xsi:type="dcterms:W3CDTF">2022-11-16T10:17:00Z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0x010100EE4F41FB571DE14B91383A33A0B19FEA</vt:lpwstr>
  </property>
</Properties>
</file>